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2B" w:rsidRPr="00AF4CF8" w:rsidRDefault="00BB1A2B" w:rsidP="00AF4CF8">
      <w:pPr>
        <w:rPr>
          <w:rFonts w:ascii="Arial" w:hAnsi="Arial" w:cs="Arial"/>
          <w:b/>
          <w:sz w:val="24"/>
          <w:szCs w:val="24"/>
        </w:rPr>
      </w:pPr>
    </w:p>
    <w:p w:rsidR="00BB1A2B" w:rsidRPr="00AF4CF8" w:rsidRDefault="00BB1A2B" w:rsidP="00AF4CF8">
      <w:pPr>
        <w:jc w:val="center"/>
        <w:rPr>
          <w:rFonts w:ascii="Arial" w:hAnsi="Arial" w:cs="Arial"/>
          <w:b/>
          <w:sz w:val="24"/>
          <w:szCs w:val="24"/>
        </w:rPr>
      </w:pPr>
    </w:p>
    <w:p w:rsidR="00BB1A2B" w:rsidRPr="00AF4CF8" w:rsidRDefault="00BB1A2B" w:rsidP="00AF4CF8">
      <w:pPr>
        <w:jc w:val="center"/>
        <w:rPr>
          <w:rFonts w:ascii="Arial" w:hAnsi="Arial" w:cs="Arial"/>
          <w:b/>
          <w:sz w:val="24"/>
          <w:szCs w:val="24"/>
        </w:rPr>
      </w:pPr>
      <w:r w:rsidRPr="00AF4CF8">
        <w:rPr>
          <w:rFonts w:ascii="Arial" w:hAnsi="Arial" w:cs="Arial"/>
          <w:b/>
          <w:sz w:val="24"/>
          <w:szCs w:val="24"/>
        </w:rPr>
        <w:t>LISTA DE TOCAS PENALES QUE SERAN VISTOS EN SESION DEL PLENO SALA COLEGIADA PENAL</w:t>
      </w:r>
    </w:p>
    <w:p w:rsidR="00BB1A2B" w:rsidRPr="00AF4CF8" w:rsidRDefault="00BB1A2B" w:rsidP="00AF4CF8">
      <w:pPr>
        <w:jc w:val="center"/>
        <w:rPr>
          <w:rFonts w:ascii="Arial" w:hAnsi="Arial" w:cs="Arial"/>
          <w:b/>
          <w:sz w:val="24"/>
          <w:szCs w:val="24"/>
        </w:rPr>
      </w:pPr>
      <w:r w:rsidRPr="00AF4CF8">
        <w:rPr>
          <w:rFonts w:ascii="Arial" w:hAnsi="Arial" w:cs="Arial"/>
          <w:b/>
          <w:sz w:val="24"/>
          <w:szCs w:val="24"/>
        </w:rPr>
        <w:t>22 DE SEPTIEMBRE DE 2020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912"/>
        <w:gridCol w:w="1963"/>
        <w:gridCol w:w="1843"/>
        <w:gridCol w:w="1928"/>
      </w:tblGrid>
      <w:tr w:rsidR="00BB1A2B" w:rsidRPr="00AF4CF8" w:rsidTr="00A24CA4">
        <w:tc>
          <w:tcPr>
            <w:tcW w:w="1912" w:type="dxa"/>
            <w:shd w:val="clear" w:color="auto" w:fill="D0CECE" w:themeFill="background2" w:themeFillShade="E6"/>
          </w:tcPr>
          <w:p w:rsidR="00BB1A2B" w:rsidRPr="00AF4CF8" w:rsidRDefault="00BB1A2B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TOCA</w:t>
            </w:r>
          </w:p>
          <w:p w:rsidR="00BB1A2B" w:rsidRPr="00AF4CF8" w:rsidRDefault="00BB1A2B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PONENTE</w:t>
            </w:r>
          </w:p>
        </w:tc>
        <w:tc>
          <w:tcPr>
            <w:tcW w:w="1795" w:type="dxa"/>
            <w:shd w:val="clear" w:color="auto" w:fill="D0CECE" w:themeFill="background2" w:themeFillShade="E6"/>
          </w:tcPr>
          <w:p w:rsidR="00BB1A2B" w:rsidRPr="00AF4CF8" w:rsidRDefault="00BB1A2B" w:rsidP="00AF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SENTENCIADO</w:t>
            </w:r>
          </w:p>
        </w:tc>
        <w:tc>
          <w:tcPr>
            <w:tcW w:w="1796" w:type="dxa"/>
            <w:shd w:val="clear" w:color="auto" w:fill="D0CECE" w:themeFill="background2" w:themeFillShade="E6"/>
          </w:tcPr>
          <w:p w:rsidR="00BB1A2B" w:rsidRPr="00AF4CF8" w:rsidRDefault="00BB1A2B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DELITO</w:t>
            </w:r>
          </w:p>
        </w:tc>
        <w:tc>
          <w:tcPr>
            <w:tcW w:w="1928" w:type="dxa"/>
            <w:shd w:val="clear" w:color="auto" w:fill="D0CECE" w:themeFill="background2" w:themeFillShade="E6"/>
          </w:tcPr>
          <w:p w:rsidR="00BB1A2B" w:rsidRPr="00AF4CF8" w:rsidRDefault="00BB1A2B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ORIGEN</w:t>
            </w:r>
          </w:p>
        </w:tc>
      </w:tr>
      <w:tr w:rsidR="00BB1A2B" w:rsidRPr="00AF4CF8" w:rsidTr="00A24CA4">
        <w:trPr>
          <w:trHeight w:val="2967"/>
        </w:trPr>
        <w:tc>
          <w:tcPr>
            <w:tcW w:w="1912" w:type="dxa"/>
          </w:tcPr>
          <w:p w:rsidR="00BB1A2B" w:rsidRPr="00AF4CF8" w:rsidRDefault="00BB1A2B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A2B" w:rsidRPr="00AF4CF8" w:rsidRDefault="00BB1A2B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TOCA PENAL</w:t>
            </w:r>
          </w:p>
          <w:p w:rsidR="00BB1A2B" w:rsidRPr="00AF4CF8" w:rsidRDefault="00BB1A2B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55 /2020-T</w:t>
            </w:r>
          </w:p>
          <w:p w:rsidR="00BB1A2B" w:rsidRPr="00AF4CF8" w:rsidRDefault="00BB1A2B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MGDA. MARIA LUISA VALENCIA GARCIA</w:t>
            </w:r>
          </w:p>
        </w:tc>
        <w:tc>
          <w:tcPr>
            <w:tcW w:w="1795" w:type="dxa"/>
          </w:tcPr>
          <w:p w:rsidR="00BB1A2B" w:rsidRPr="00AF4CF8" w:rsidRDefault="00BB1A2B" w:rsidP="00AF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JUAN ARIEL</w:t>
            </w:r>
          </w:p>
        </w:tc>
        <w:tc>
          <w:tcPr>
            <w:tcW w:w="1796" w:type="dxa"/>
          </w:tcPr>
          <w:p w:rsidR="00BB1A2B" w:rsidRPr="00AF4CF8" w:rsidRDefault="00BB1A2B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SECUESTRO AGRAVADO</w:t>
            </w:r>
          </w:p>
        </w:tc>
        <w:tc>
          <w:tcPr>
            <w:tcW w:w="1928" w:type="dxa"/>
          </w:tcPr>
          <w:p w:rsidR="00BB1A2B" w:rsidRPr="00AF4CF8" w:rsidRDefault="00BB1A2B" w:rsidP="00AF4CF8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Juez de Pr</w:t>
            </w:r>
            <w:r w:rsidR="00645C1A" w:rsidRPr="00AF4CF8">
              <w:rPr>
                <w:rFonts w:ascii="Arial" w:hAnsi="Arial" w:cs="Arial"/>
                <w:b/>
                <w:sz w:val="24"/>
                <w:szCs w:val="24"/>
              </w:rPr>
              <w:t>imera Instancia en Materia penal</w:t>
            </w:r>
            <w:r w:rsidRPr="00AF4CF8">
              <w:rPr>
                <w:rFonts w:ascii="Arial" w:hAnsi="Arial" w:cs="Arial"/>
                <w:b/>
                <w:sz w:val="24"/>
                <w:szCs w:val="24"/>
              </w:rPr>
              <w:t xml:space="preserve"> del Distrito Judicial de Río Grande, con residencia en la ciudad de Piedras Negras, Coahuila,</w:t>
            </w:r>
          </w:p>
        </w:tc>
      </w:tr>
      <w:tr w:rsidR="00BB1A2B" w:rsidRPr="00AF4CF8" w:rsidTr="00A24CA4">
        <w:tc>
          <w:tcPr>
            <w:tcW w:w="1912" w:type="dxa"/>
          </w:tcPr>
          <w:p w:rsidR="00BB1A2B" w:rsidRPr="00AF4CF8" w:rsidRDefault="00BB1A2B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A2B" w:rsidRPr="00AF4CF8" w:rsidRDefault="00BB1A2B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TOCA PENAL</w:t>
            </w:r>
          </w:p>
          <w:p w:rsidR="00BB1A2B" w:rsidRPr="00AF4CF8" w:rsidRDefault="00BB1A2B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01/2020-T</w:t>
            </w:r>
          </w:p>
          <w:p w:rsidR="00BB1A2B" w:rsidRPr="00AF4CF8" w:rsidRDefault="00BB1A2B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MGDA. MARIA LUISA VALENCIA GARCIA</w:t>
            </w:r>
          </w:p>
        </w:tc>
        <w:tc>
          <w:tcPr>
            <w:tcW w:w="1795" w:type="dxa"/>
          </w:tcPr>
          <w:p w:rsidR="00BB1A2B" w:rsidRPr="00AF4CF8" w:rsidRDefault="00BB1A2B" w:rsidP="00AF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JESUS ALEJANDRO Y MARIA GUADALUPE</w:t>
            </w:r>
          </w:p>
        </w:tc>
        <w:tc>
          <w:tcPr>
            <w:tcW w:w="1796" w:type="dxa"/>
          </w:tcPr>
          <w:p w:rsidR="00BB1A2B" w:rsidRPr="00AF4CF8" w:rsidRDefault="00BB1A2B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SECUESTRO AGRAVADO</w:t>
            </w:r>
          </w:p>
        </w:tc>
        <w:tc>
          <w:tcPr>
            <w:tcW w:w="1928" w:type="dxa"/>
          </w:tcPr>
          <w:p w:rsidR="00BB1A2B" w:rsidRPr="00AF4CF8" w:rsidRDefault="00645C1A" w:rsidP="00AF4CF8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Juez de Primera Instancia en Materia penal del Distrito Judicial de Río Grande, con residencia en la ciudad de Piedras Negras,</w:t>
            </w:r>
          </w:p>
        </w:tc>
      </w:tr>
      <w:tr w:rsidR="00BB1A2B" w:rsidRPr="00AF4CF8" w:rsidTr="00A24CA4">
        <w:tc>
          <w:tcPr>
            <w:tcW w:w="1912" w:type="dxa"/>
          </w:tcPr>
          <w:p w:rsidR="00BB1A2B" w:rsidRPr="00AF4CF8" w:rsidRDefault="000578A7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TOCA  PENAL</w:t>
            </w:r>
          </w:p>
          <w:p w:rsidR="000578A7" w:rsidRPr="00AF4CF8" w:rsidRDefault="000578A7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27/2020-O</w:t>
            </w:r>
          </w:p>
          <w:p w:rsidR="000578A7" w:rsidRPr="00AF4CF8" w:rsidRDefault="000578A7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MGDA. MARIA LUISA VALENCIA GARCIA</w:t>
            </w:r>
          </w:p>
        </w:tc>
        <w:tc>
          <w:tcPr>
            <w:tcW w:w="1795" w:type="dxa"/>
          </w:tcPr>
          <w:p w:rsidR="00BB1A2B" w:rsidRPr="00AF4CF8" w:rsidRDefault="000578A7" w:rsidP="00AF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JUAN IGNACIO</w:t>
            </w:r>
          </w:p>
        </w:tc>
        <w:tc>
          <w:tcPr>
            <w:tcW w:w="1796" w:type="dxa"/>
          </w:tcPr>
          <w:p w:rsidR="000578A7" w:rsidRPr="00AF4CF8" w:rsidRDefault="000578A7" w:rsidP="00AF4C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noProof/>
                <w:sz w:val="24"/>
                <w:szCs w:val="24"/>
              </w:rPr>
              <w:t>Homicidio calificado por ser cometido con ventaja y por la calidad de la víctima y femincidio en grado de tentativa</w:t>
            </w:r>
            <w:r w:rsidRPr="00AF4CF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578A7" w:rsidRPr="00AF4CF8" w:rsidRDefault="000578A7" w:rsidP="00AF4C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A2B" w:rsidRPr="00AF4CF8" w:rsidRDefault="00BB1A2B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BB1A2B" w:rsidRPr="00AF4CF8" w:rsidRDefault="000578A7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noProof/>
                <w:sz w:val="24"/>
                <w:szCs w:val="24"/>
              </w:rPr>
              <w:t>Tribunal de Enjuiciamiento en Materia Penal del Distrito Judicial de Saltillo</w:t>
            </w:r>
          </w:p>
        </w:tc>
      </w:tr>
      <w:tr w:rsidR="000578A7" w:rsidRPr="00AF4CF8" w:rsidTr="00A24CA4">
        <w:tc>
          <w:tcPr>
            <w:tcW w:w="1912" w:type="dxa"/>
          </w:tcPr>
          <w:p w:rsidR="000578A7" w:rsidRPr="00AF4CF8" w:rsidRDefault="000578A7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TOCA PENAL</w:t>
            </w:r>
          </w:p>
          <w:p w:rsidR="000578A7" w:rsidRPr="00AF4CF8" w:rsidRDefault="000578A7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34/2020-E</w:t>
            </w:r>
          </w:p>
          <w:p w:rsidR="000578A7" w:rsidRPr="00AF4CF8" w:rsidRDefault="00497A1C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lastRenderedPageBreak/>
              <w:t>M</w:t>
            </w:r>
            <w:r w:rsidR="000578A7" w:rsidRPr="00AF4CF8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AF4CF8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0578A7" w:rsidRPr="00AF4CF8">
              <w:rPr>
                <w:rFonts w:ascii="Arial" w:hAnsi="Arial" w:cs="Arial"/>
                <w:b/>
                <w:sz w:val="24"/>
                <w:szCs w:val="24"/>
              </w:rPr>
              <w:t>O. MANUEL ALBERTO FLORES HERNANDEZ</w:t>
            </w:r>
          </w:p>
        </w:tc>
        <w:tc>
          <w:tcPr>
            <w:tcW w:w="1795" w:type="dxa"/>
          </w:tcPr>
          <w:p w:rsidR="000578A7" w:rsidRPr="00AF4CF8" w:rsidRDefault="000578A7" w:rsidP="00AF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lastRenderedPageBreak/>
              <w:t>JESUS MANUEL</w:t>
            </w:r>
          </w:p>
        </w:tc>
        <w:tc>
          <w:tcPr>
            <w:tcW w:w="1796" w:type="dxa"/>
          </w:tcPr>
          <w:p w:rsidR="000578A7" w:rsidRPr="00AF4CF8" w:rsidRDefault="000578A7" w:rsidP="00AF4CF8">
            <w:pPr>
              <w:spacing w:after="0"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noProof/>
                <w:sz w:val="24"/>
                <w:szCs w:val="24"/>
              </w:rPr>
              <w:t>Secuestro Agravado</w:t>
            </w:r>
          </w:p>
        </w:tc>
        <w:tc>
          <w:tcPr>
            <w:tcW w:w="1928" w:type="dxa"/>
          </w:tcPr>
          <w:p w:rsidR="000578A7" w:rsidRPr="00AF4CF8" w:rsidRDefault="000578A7" w:rsidP="00AF4CF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 xml:space="preserve">Juez de Primera Instancia en Materia Penal del Sistema </w:t>
            </w:r>
            <w:r w:rsidRPr="00AF4CF8">
              <w:rPr>
                <w:rFonts w:ascii="Arial" w:hAnsi="Arial" w:cs="Arial"/>
                <w:b/>
                <w:sz w:val="24"/>
                <w:szCs w:val="24"/>
              </w:rPr>
              <w:lastRenderedPageBreak/>
              <w:t>Acusatorio y Oral, Especializado en Materia de Ejecución del Distrito Judicial de Río Grande, con residencia en la ciudad de Piedras Negras</w:t>
            </w:r>
          </w:p>
        </w:tc>
      </w:tr>
      <w:tr w:rsidR="000578A7" w:rsidRPr="00AF4CF8" w:rsidTr="00A24CA4">
        <w:tc>
          <w:tcPr>
            <w:tcW w:w="1912" w:type="dxa"/>
          </w:tcPr>
          <w:p w:rsidR="000578A7" w:rsidRPr="00AF4CF8" w:rsidRDefault="00497A1C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lastRenderedPageBreak/>
              <w:t>TOCA PENAL</w:t>
            </w:r>
          </w:p>
          <w:p w:rsidR="00497A1C" w:rsidRPr="00AF4CF8" w:rsidRDefault="00497A1C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32/2020-O</w:t>
            </w:r>
          </w:p>
          <w:p w:rsidR="00497A1C" w:rsidRPr="00AF4CF8" w:rsidRDefault="00497A1C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MGDO. JUAN JOSE YAÑEZ ARREOLA</w:t>
            </w:r>
          </w:p>
        </w:tc>
        <w:tc>
          <w:tcPr>
            <w:tcW w:w="1795" w:type="dxa"/>
          </w:tcPr>
          <w:p w:rsidR="000578A7" w:rsidRPr="00AF4CF8" w:rsidRDefault="00497A1C" w:rsidP="00AF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JOSE RUBEN</w:t>
            </w:r>
          </w:p>
        </w:tc>
        <w:tc>
          <w:tcPr>
            <w:tcW w:w="1796" w:type="dxa"/>
          </w:tcPr>
          <w:p w:rsidR="000578A7" w:rsidRPr="00AF4CF8" w:rsidRDefault="00497A1C" w:rsidP="00AF4CF8">
            <w:pPr>
              <w:spacing w:after="0"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noProof/>
                <w:sz w:val="24"/>
                <w:szCs w:val="24"/>
              </w:rPr>
              <w:t>FRAUDE</w:t>
            </w:r>
          </w:p>
        </w:tc>
        <w:tc>
          <w:tcPr>
            <w:tcW w:w="1928" w:type="dxa"/>
          </w:tcPr>
          <w:p w:rsidR="000578A7" w:rsidRPr="00AF4CF8" w:rsidRDefault="00497A1C" w:rsidP="00AF4CF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noProof/>
                <w:sz w:val="24"/>
                <w:szCs w:val="24"/>
              </w:rPr>
              <w:t>Tribunal de Juicio Oral del Distrito judicial de Monclova Coahuila.</w:t>
            </w:r>
          </w:p>
        </w:tc>
      </w:tr>
      <w:tr w:rsidR="00497A1C" w:rsidRPr="00AF4CF8" w:rsidTr="00A24CA4">
        <w:tc>
          <w:tcPr>
            <w:tcW w:w="1912" w:type="dxa"/>
          </w:tcPr>
          <w:p w:rsidR="00497A1C" w:rsidRDefault="00AF4CF8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TOCA PENAL 07/2020-T</w:t>
            </w:r>
          </w:p>
          <w:p w:rsidR="00D338C0" w:rsidRDefault="00D338C0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38C0" w:rsidRPr="00AF4CF8" w:rsidRDefault="00D338C0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MGDO. LUIS EFREN RIOS VEGA</w:t>
            </w:r>
            <w:bookmarkStart w:id="0" w:name="_GoBack"/>
            <w:bookmarkEnd w:id="0"/>
          </w:p>
        </w:tc>
        <w:tc>
          <w:tcPr>
            <w:tcW w:w="1795" w:type="dxa"/>
          </w:tcPr>
          <w:p w:rsidR="00497A1C" w:rsidRPr="00AF4CF8" w:rsidRDefault="00AF4CF8" w:rsidP="00AF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REYMUNDO</w:t>
            </w:r>
          </w:p>
        </w:tc>
        <w:tc>
          <w:tcPr>
            <w:tcW w:w="1796" w:type="dxa"/>
          </w:tcPr>
          <w:p w:rsidR="00497A1C" w:rsidRPr="00AF4CF8" w:rsidRDefault="00AF4CF8" w:rsidP="00AF4CF8">
            <w:pPr>
              <w:spacing w:after="0"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EQUIPARAD</w:t>
            </w:r>
            <w:r w:rsidRPr="00AF4CF8">
              <w:rPr>
                <w:rFonts w:ascii="Arial" w:hAnsi="Arial" w:cs="Arial"/>
                <w:b/>
                <w:noProof/>
                <w:sz w:val="24"/>
                <w:szCs w:val="24"/>
              </w:rPr>
              <w:t>O A LA VIOLACION</w:t>
            </w:r>
          </w:p>
        </w:tc>
        <w:tc>
          <w:tcPr>
            <w:tcW w:w="1928" w:type="dxa"/>
          </w:tcPr>
          <w:p w:rsidR="00AF4CF8" w:rsidRPr="00AF4CF8" w:rsidRDefault="00AF4CF8" w:rsidP="00AF4CF8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4CF8">
              <w:rPr>
                <w:rFonts w:ascii="Arial" w:hAnsi="Arial" w:cs="Arial"/>
                <w:b/>
                <w:sz w:val="24"/>
                <w:szCs w:val="24"/>
              </w:rPr>
              <w:t>Jueza Primera de Primera Instancia en Materia Penal interina del Distrito Judicial de Saltillo, Coahuila.</w:t>
            </w:r>
          </w:p>
          <w:p w:rsidR="00497A1C" w:rsidRPr="00AF4CF8" w:rsidRDefault="00497A1C" w:rsidP="00AF4CF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497A1C" w:rsidRPr="00AF4CF8" w:rsidTr="00A24CA4">
        <w:tc>
          <w:tcPr>
            <w:tcW w:w="1912" w:type="dxa"/>
          </w:tcPr>
          <w:p w:rsidR="00497A1C" w:rsidRPr="00AF4CF8" w:rsidRDefault="00497A1C" w:rsidP="00AF4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497A1C" w:rsidRPr="00AF4CF8" w:rsidRDefault="00497A1C" w:rsidP="00AF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497A1C" w:rsidRPr="00AF4CF8" w:rsidRDefault="00497A1C" w:rsidP="00AF4CF8">
            <w:pPr>
              <w:spacing w:after="0"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928" w:type="dxa"/>
          </w:tcPr>
          <w:p w:rsidR="00497A1C" w:rsidRPr="00AF4CF8" w:rsidRDefault="00497A1C" w:rsidP="00AF4CF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</w:tbl>
    <w:p w:rsidR="00BB1A2B" w:rsidRPr="00AF4CF8" w:rsidRDefault="00BB1A2B" w:rsidP="00AF4CF8">
      <w:pPr>
        <w:jc w:val="center"/>
        <w:rPr>
          <w:rFonts w:ascii="Arial" w:hAnsi="Arial" w:cs="Arial"/>
          <w:b/>
          <w:sz w:val="24"/>
          <w:szCs w:val="24"/>
        </w:rPr>
      </w:pPr>
    </w:p>
    <w:p w:rsidR="00BB1A2B" w:rsidRPr="00AF4CF8" w:rsidRDefault="00BB1A2B" w:rsidP="00AF4CF8">
      <w:pPr>
        <w:jc w:val="center"/>
        <w:rPr>
          <w:rFonts w:ascii="Arial" w:hAnsi="Arial" w:cs="Arial"/>
          <w:b/>
          <w:sz w:val="24"/>
          <w:szCs w:val="24"/>
        </w:rPr>
      </w:pPr>
    </w:p>
    <w:p w:rsidR="00BB1A2B" w:rsidRPr="00AF4CF8" w:rsidRDefault="00BB1A2B" w:rsidP="00AF4CF8">
      <w:pPr>
        <w:jc w:val="center"/>
        <w:rPr>
          <w:rFonts w:ascii="Arial" w:hAnsi="Arial" w:cs="Arial"/>
          <w:b/>
          <w:sz w:val="24"/>
          <w:szCs w:val="24"/>
        </w:rPr>
      </w:pPr>
    </w:p>
    <w:p w:rsidR="00BB1A2B" w:rsidRPr="00AF4CF8" w:rsidRDefault="00BB1A2B" w:rsidP="00AF4CF8">
      <w:pPr>
        <w:jc w:val="center"/>
        <w:rPr>
          <w:rFonts w:ascii="Arial" w:hAnsi="Arial" w:cs="Arial"/>
          <w:b/>
          <w:sz w:val="24"/>
          <w:szCs w:val="24"/>
        </w:rPr>
      </w:pPr>
    </w:p>
    <w:p w:rsidR="00BB1A2B" w:rsidRPr="00AF4CF8" w:rsidRDefault="00BB1A2B" w:rsidP="00AF4CF8">
      <w:pPr>
        <w:jc w:val="center"/>
        <w:rPr>
          <w:rFonts w:ascii="Arial" w:hAnsi="Arial" w:cs="Arial"/>
          <w:b/>
          <w:sz w:val="24"/>
          <w:szCs w:val="24"/>
        </w:rPr>
      </w:pPr>
    </w:p>
    <w:p w:rsidR="00BB1A2B" w:rsidRPr="00AF4CF8" w:rsidRDefault="00BB1A2B" w:rsidP="00AF4CF8">
      <w:pPr>
        <w:jc w:val="center"/>
        <w:rPr>
          <w:rFonts w:ascii="Arial" w:hAnsi="Arial" w:cs="Arial"/>
          <w:b/>
          <w:sz w:val="24"/>
          <w:szCs w:val="24"/>
        </w:rPr>
      </w:pPr>
    </w:p>
    <w:p w:rsidR="00BB1A2B" w:rsidRPr="00AF4CF8" w:rsidRDefault="00BB1A2B" w:rsidP="00AF4CF8">
      <w:pPr>
        <w:jc w:val="center"/>
        <w:rPr>
          <w:rFonts w:ascii="Arial" w:hAnsi="Arial" w:cs="Arial"/>
          <w:b/>
          <w:sz w:val="24"/>
          <w:szCs w:val="24"/>
        </w:rPr>
      </w:pPr>
    </w:p>
    <w:p w:rsidR="00BB1A2B" w:rsidRPr="00AF4CF8" w:rsidRDefault="00BB1A2B" w:rsidP="00AF4CF8">
      <w:pPr>
        <w:jc w:val="center"/>
        <w:rPr>
          <w:rFonts w:ascii="Arial" w:hAnsi="Arial" w:cs="Arial"/>
          <w:b/>
          <w:sz w:val="24"/>
          <w:szCs w:val="24"/>
        </w:rPr>
      </w:pPr>
    </w:p>
    <w:p w:rsidR="00BB1A2B" w:rsidRPr="00AF4CF8" w:rsidRDefault="00BB1A2B" w:rsidP="00AF4CF8">
      <w:pPr>
        <w:jc w:val="center"/>
        <w:rPr>
          <w:rFonts w:ascii="Arial" w:hAnsi="Arial" w:cs="Arial"/>
          <w:b/>
          <w:sz w:val="24"/>
          <w:szCs w:val="24"/>
        </w:rPr>
      </w:pPr>
    </w:p>
    <w:p w:rsidR="00BB1A2B" w:rsidRPr="00AF4CF8" w:rsidRDefault="00BB1A2B" w:rsidP="00AF4CF8">
      <w:pPr>
        <w:jc w:val="center"/>
        <w:rPr>
          <w:rFonts w:ascii="Arial" w:hAnsi="Arial" w:cs="Arial"/>
          <w:b/>
          <w:sz w:val="24"/>
          <w:szCs w:val="24"/>
        </w:rPr>
      </w:pPr>
    </w:p>
    <w:p w:rsidR="00BB1A2B" w:rsidRPr="00AF4CF8" w:rsidRDefault="00BB1A2B" w:rsidP="00AF4CF8">
      <w:pPr>
        <w:jc w:val="center"/>
        <w:rPr>
          <w:rFonts w:ascii="Arial" w:hAnsi="Arial" w:cs="Arial"/>
          <w:b/>
          <w:sz w:val="24"/>
          <w:szCs w:val="24"/>
        </w:rPr>
      </w:pPr>
    </w:p>
    <w:p w:rsidR="003B2A3E" w:rsidRPr="00AF4CF8" w:rsidRDefault="003B2A3E" w:rsidP="00AF4CF8">
      <w:pPr>
        <w:jc w:val="center"/>
        <w:rPr>
          <w:rFonts w:ascii="Arial" w:hAnsi="Arial" w:cs="Arial"/>
          <w:b/>
          <w:sz w:val="24"/>
          <w:szCs w:val="24"/>
        </w:rPr>
      </w:pPr>
    </w:p>
    <w:sectPr w:rsidR="003B2A3E" w:rsidRPr="00AF4CF8" w:rsidSect="00AF4CF8">
      <w:pgSz w:w="12240" w:h="20160" w:code="5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2B"/>
    <w:rsid w:val="000578A7"/>
    <w:rsid w:val="00071C21"/>
    <w:rsid w:val="00094E53"/>
    <w:rsid w:val="000C4526"/>
    <w:rsid w:val="00120E11"/>
    <w:rsid w:val="00215D49"/>
    <w:rsid w:val="002C1668"/>
    <w:rsid w:val="00331850"/>
    <w:rsid w:val="003B2A3E"/>
    <w:rsid w:val="004168A8"/>
    <w:rsid w:val="00497A1C"/>
    <w:rsid w:val="004F1750"/>
    <w:rsid w:val="005D7E06"/>
    <w:rsid w:val="00616153"/>
    <w:rsid w:val="00645C1A"/>
    <w:rsid w:val="00924F4E"/>
    <w:rsid w:val="009514CC"/>
    <w:rsid w:val="00A712EF"/>
    <w:rsid w:val="00AD6C76"/>
    <w:rsid w:val="00AF4CF8"/>
    <w:rsid w:val="00B962B8"/>
    <w:rsid w:val="00BB1A2B"/>
    <w:rsid w:val="00C4203B"/>
    <w:rsid w:val="00C47805"/>
    <w:rsid w:val="00D338C0"/>
    <w:rsid w:val="00D86D8C"/>
    <w:rsid w:val="00E11B60"/>
    <w:rsid w:val="00E13D01"/>
    <w:rsid w:val="00E737A3"/>
    <w:rsid w:val="00F77F13"/>
    <w:rsid w:val="00FE6B07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9FC1F-9A91-46D5-93A9-E7DDD171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A2B"/>
    <w:pPr>
      <w:spacing w:after="200" w:line="276" w:lineRule="auto"/>
    </w:pPr>
    <w:rPr>
      <w:rFonts w:asciiTheme="minorHAnsi" w:eastAsiaTheme="minorEastAsia" w:hAnsiTheme="minorHAnsi"/>
      <w:sz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1A2B"/>
    <w:pPr>
      <w:spacing w:after="0" w:line="240" w:lineRule="auto"/>
    </w:pPr>
    <w:rPr>
      <w:rFonts w:asciiTheme="minorHAnsi" w:eastAsiaTheme="minorEastAsia" w:hAnsiTheme="minorHAnsi"/>
      <w:sz w:val="22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Alfredo</cp:lastModifiedBy>
  <cp:revision>2</cp:revision>
  <dcterms:created xsi:type="dcterms:W3CDTF">2020-09-21T19:18:00Z</dcterms:created>
  <dcterms:modified xsi:type="dcterms:W3CDTF">2020-09-22T14:29:00Z</dcterms:modified>
</cp:coreProperties>
</file>